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31" w:rsidRPr="003F1431" w:rsidRDefault="003F1431" w:rsidP="003F1431">
      <w:pPr>
        <w:ind w:left="5954"/>
        <w:rPr>
          <w:sz w:val="28"/>
          <w:szCs w:val="28"/>
          <w:lang w:val="en-US"/>
        </w:rPr>
      </w:pPr>
      <w:r w:rsidRPr="003F1431">
        <w:rPr>
          <w:sz w:val="28"/>
          <w:szCs w:val="28"/>
          <w:lang w:val="en-US"/>
        </w:rPr>
        <w:t>Appendix 1</w:t>
      </w:r>
    </w:p>
    <w:p w:rsidR="003F1431" w:rsidRPr="003F1431" w:rsidRDefault="003F1431" w:rsidP="003F1431">
      <w:pPr>
        <w:ind w:left="5954"/>
        <w:rPr>
          <w:sz w:val="28"/>
          <w:szCs w:val="28"/>
          <w:lang w:val="en-US"/>
        </w:rPr>
      </w:pPr>
      <w:proofErr w:type="gramStart"/>
      <w:r w:rsidRPr="003F1431">
        <w:rPr>
          <w:sz w:val="28"/>
          <w:szCs w:val="28"/>
          <w:lang w:val="en-US"/>
        </w:rPr>
        <w:t>to</w:t>
      </w:r>
      <w:proofErr w:type="gramEnd"/>
      <w:r w:rsidRPr="003F1431">
        <w:rPr>
          <w:sz w:val="28"/>
          <w:szCs w:val="28"/>
          <w:lang w:val="en-US"/>
        </w:rPr>
        <w:t xml:space="preserve"> the order of the head </w:t>
      </w:r>
    </w:p>
    <w:p w:rsidR="003F1431" w:rsidRPr="003F1431" w:rsidRDefault="003F1431" w:rsidP="003F1431">
      <w:pPr>
        <w:ind w:left="5954"/>
        <w:rPr>
          <w:sz w:val="28"/>
          <w:szCs w:val="28"/>
          <w:lang w:val="en-US"/>
        </w:rPr>
      </w:pPr>
      <w:r w:rsidRPr="003F1431">
        <w:rPr>
          <w:sz w:val="28"/>
          <w:szCs w:val="28"/>
          <w:lang w:val="en-US"/>
        </w:rPr>
        <w:t xml:space="preserve">RSI «Department of the Bureau of National Statistics of the Agency for Strategic Planning and Reforms of the Republic of Kazakhstan for the </w:t>
      </w:r>
      <w:proofErr w:type="spellStart"/>
      <w:r w:rsidRPr="003F1431">
        <w:rPr>
          <w:sz w:val="28"/>
          <w:szCs w:val="28"/>
          <w:lang w:val="en-US"/>
        </w:rPr>
        <w:t>Kostanay</w:t>
      </w:r>
      <w:proofErr w:type="spellEnd"/>
      <w:r w:rsidRPr="003F1431">
        <w:rPr>
          <w:sz w:val="28"/>
          <w:szCs w:val="28"/>
          <w:lang w:val="en-US"/>
        </w:rPr>
        <w:t xml:space="preserve"> region»</w:t>
      </w:r>
    </w:p>
    <w:p w:rsidR="00E47FCB" w:rsidRPr="003F1431" w:rsidRDefault="003F1431" w:rsidP="003F1431">
      <w:pPr>
        <w:ind w:left="5954"/>
        <w:rPr>
          <w:sz w:val="28"/>
          <w:szCs w:val="28"/>
          <w:lang w:val="en-US"/>
        </w:rPr>
      </w:pPr>
      <w:proofErr w:type="gramStart"/>
      <w:r w:rsidRPr="003F1431">
        <w:rPr>
          <w:sz w:val="28"/>
          <w:szCs w:val="28"/>
          <w:lang w:val="en-US"/>
        </w:rPr>
        <w:t>dated</w:t>
      </w:r>
      <w:proofErr w:type="gramEnd"/>
      <w:r w:rsidRPr="003F1431">
        <w:rPr>
          <w:sz w:val="28"/>
          <w:szCs w:val="28"/>
          <w:lang w:val="en-US"/>
        </w:rPr>
        <w:t xml:space="preserve"> October 14, 2022 No. 63-od</w:t>
      </w:r>
    </w:p>
    <w:p w:rsidR="00512D84" w:rsidRPr="003F1431" w:rsidRDefault="00512D84" w:rsidP="00512D84">
      <w:pPr>
        <w:ind w:left="5954" w:firstLine="708"/>
        <w:outlineLvl w:val="2"/>
        <w:rPr>
          <w:b/>
          <w:sz w:val="22"/>
          <w:szCs w:val="28"/>
          <w:lang w:val="en-US"/>
        </w:rPr>
      </w:pPr>
    </w:p>
    <w:p w:rsidR="003F1431" w:rsidRPr="003F1431" w:rsidRDefault="00512D84" w:rsidP="003F1431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r w:rsidRPr="00E93C3F">
        <w:rPr>
          <w:b/>
          <w:sz w:val="28"/>
          <w:szCs w:val="28"/>
        </w:rPr>
        <w:t>О</w:t>
      </w:r>
      <w:r w:rsidR="003F1431" w:rsidRPr="003F1431">
        <w:rPr>
          <w:lang w:val="en-US"/>
        </w:rPr>
        <w:t xml:space="preserve"> </w:t>
      </w:r>
      <w:r w:rsidR="003F1431" w:rsidRPr="003F1431">
        <w:rPr>
          <w:b/>
          <w:sz w:val="28"/>
          <w:szCs w:val="28"/>
          <w:lang w:val="en-US"/>
        </w:rPr>
        <w:t>Announcement for the publication of interviewer vacancies</w:t>
      </w:r>
    </w:p>
    <w:p w:rsidR="00512D84" w:rsidRPr="003F1431" w:rsidRDefault="003F1431" w:rsidP="003F1431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proofErr w:type="gramStart"/>
      <w:r w:rsidRPr="003F1431">
        <w:rPr>
          <w:b/>
          <w:sz w:val="28"/>
          <w:szCs w:val="28"/>
          <w:lang w:val="en-US"/>
        </w:rPr>
        <w:t>on</w:t>
      </w:r>
      <w:proofErr w:type="gramEnd"/>
      <w:r w:rsidRPr="003F1431">
        <w:rPr>
          <w:b/>
          <w:sz w:val="28"/>
          <w:szCs w:val="28"/>
          <w:lang w:val="en-US"/>
        </w:rPr>
        <w:t xml:space="preserve"> the Internet resource of the RSI «Department of the Bureau of National Statistics of the Agency for Strategic Planning and Reforms of the Republic of Kazakhstan for the </w:t>
      </w:r>
      <w:proofErr w:type="spellStart"/>
      <w:r w:rsidRPr="003F1431">
        <w:rPr>
          <w:b/>
          <w:sz w:val="28"/>
          <w:szCs w:val="28"/>
          <w:lang w:val="en-US"/>
        </w:rPr>
        <w:t>Kostanay</w:t>
      </w:r>
      <w:proofErr w:type="spellEnd"/>
      <w:r w:rsidRPr="003F1431">
        <w:rPr>
          <w:b/>
          <w:sz w:val="28"/>
          <w:szCs w:val="28"/>
          <w:lang w:val="en-US"/>
        </w:rPr>
        <w:t xml:space="preserve"> region»</w:t>
      </w:r>
    </w:p>
    <w:p w:rsidR="00512D84" w:rsidRPr="003F1431" w:rsidRDefault="00512D84" w:rsidP="00512D84">
      <w:pPr>
        <w:jc w:val="center"/>
        <w:outlineLvl w:val="2"/>
        <w:rPr>
          <w:bCs/>
          <w:sz w:val="20"/>
          <w:szCs w:val="27"/>
          <w:lang w:val="en-US"/>
        </w:rPr>
      </w:pPr>
    </w:p>
    <w:p w:rsidR="00AF6020" w:rsidRDefault="00AF6020" w:rsidP="00512D84">
      <w:pPr>
        <w:ind w:firstLine="709"/>
        <w:jc w:val="both"/>
        <w:outlineLvl w:val="2"/>
        <w:rPr>
          <w:bCs/>
          <w:sz w:val="28"/>
          <w:szCs w:val="28"/>
          <w:lang w:val="en-US"/>
        </w:rPr>
      </w:pPr>
      <w:r w:rsidRPr="00AF6020">
        <w:rPr>
          <w:bCs/>
          <w:sz w:val="28"/>
          <w:szCs w:val="28"/>
          <w:lang w:val="en-US"/>
        </w:rPr>
        <w:t xml:space="preserve">Vacancies for interviewers under contracts for the provision of paid services for statistical observations </w:t>
      </w:r>
      <w:r w:rsidR="004F4679">
        <w:rPr>
          <w:sz w:val="28"/>
          <w:szCs w:val="28"/>
          <w:lang w:val="en-US"/>
        </w:rPr>
        <w:t>LPC</w:t>
      </w:r>
      <w:r w:rsidRPr="00AF6020">
        <w:rPr>
          <w:bCs/>
          <w:sz w:val="28"/>
          <w:szCs w:val="28"/>
          <w:lang w:val="en-US"/>
        </w:rPr>
        <w:t xml:space="preserve"> </w:t>
      </w:r>
      <w:r w:rsidR="004F4679" w:rsidRPr="004F4679">
        <w:rPr>
          <w:sz w:val="28"/>
          <w:szCs w:val="28"/>
          <w:lang w:val="en-US"/>
        </w:rPr>
        <w:t xml:space="preserve">(2 </w:t>
      </w:r>
      <w:r w:rsidR="004F4679">
        <w:rPr>
          <w:sz w:val="28"/>
          <w:szCs w:val="28"/>
          <w:lang w:val="en-US"/>
        </w:rPr>
        <w:t>times</w:t>
      </w:r>
      <w:r w:rsidR="004F4679" w:rsidRPr="004F4679">
        <w:rPr>
          <w:sz w:val="28"/>
          <w:szCs w:val="28"/>
          <w:lang w:val="en-US"/>
        </w:rPr>
        <w:t xml:space="preserve"> </w:t>
      </w:r>
      <w:r w:rsidR="004F4679">
        <w:rPr>
          <w:sz w:val="28"/>
          <w:szCs w:val="28"/>
          <w:lang w:val="en-US"/>
        </w:rPr>
        <w:t>per</w:t>
      </w:r>
      <w:r w:rsidR="004F4679" w:rsidRPr="004F4679">
        <w:rPr>
          <w:sz w:val="28"/>
          <w:szCs w:val="28"/>
          <w:lang w:val="en-US"/>
        </w:rPr>
        <w:t xml:space="preserve"> </w:t>
      </w:r>
      <w:r w:rsidR="004F4679">
        <w:rPr>
          <w:sz w:val="28"/>
          <w:szCs w:val="28"/>
          <w:lang w:val="en-US"/>
        </w:rPr>
        <w:t>year</w:t>
      </w:r>
      <w:r w:rsidR="004F4679" w:rsidRPr="004F4679">
        <w:rPr>
          <w:sz w:val="28"/>
          <w:szCs w:val="28"/>
          <w:lang w:val="en-US"/>
        </w:rPr>
        <w:t>)</w:t>
      </w:r>
      <w:r w:rsidR="004F4679">
        <w:rPr>
          <w:sz w:val="28"/>
          <w:szCs w:val="28"/>
          <w:lang w:val="en-US"/>
        </w:rPr>
        <w:t xml:space="preserve"> </w:t>
      </w:r>
      <w:r w:rsidRPr="00AF6020">
        <w:rPr>
          <w:bCs/>
          <w:sz w:val="28"/>
          <w:szCs w:val="28"/>
          <w:lang w:val="en-US"/>
        </w:rPr>
        <w:t>«</w:t>
      </w:r>
      <w:r w:rsidR="004F4679" w:rsidRPr="004F4679">
        <w:rPr>
          <w:lang w:val="en-US"/>
        </w:rPr>
        <w:t xml:space="preserve"> </w:t>
      </w:r>
      <w:r w:rsidR="004F4679" w:rsidRPr="004F4679">
        <w:rPr>
          <w:bCs/>
          <w:sz w:val="28"/>
          <w:szCs w:val="28"/>
          <w:lang w:val="en-US"/>
        </w:rPr>
        <w:t xml:space="preserve">On the level of public confidence in law enforcement agencies and the </w:t>
      </w:r>
      <w:proofErr w:type="spellStart"/>
      <w:r w:rsidR="004F4679" w:rsidRPr="004F4679">
        <w:rPr>
          <w:bCs/>
          <w:sz w:val="28"/>
          <w:szCs w:val="28"/>
          <w:lang w:val="en-US"/>
        </w:rPr>
        <w:t>jubicial</w:t>
      </w:r>
      <w:proofErr w:type="spellEnd"/>
      <w:r w:rsidR="004F4679" w:rsidRPr="004F4679">
        <w:rPr>
          <w:bCs/>
          <w:sz w:val="28"/>
          <w:szCs w:val="28"/>
          <w:lang w:val="en-US"/>
        </w:rPr>
        <w:t xml:space="preserve"> system </w:t>
      </w:r>
      <w:r w:rsidRPr="00AF6020">
        <w:rPr>
          <w:bCs/>
          <w:sz w:val="28"/>
          <w:szCs w:val="28"/>
          <w:lang w:val="en-US"/>
        </w:rPr>
        <w:t xml:space="preserve">» </w:t>
      </w:r>
    </w:p>
    <w:p w:rsidR="00392CFE" w:rsidRPr="004F4679" w:rsidRDefault="00392CFE" w:rsidP="00512D84">
      <w:pPr>
        <w:ind w:firstLine="709"/>
        <w:jc w:val="both"/>
        <w:outlineLvl w:val="2"/>
        <w:rPr>
          <w:b/>
          <w:bCs/>
          <w:szCs w:val="28"/>
          <w:lang w:val="en-US"/>
        </w:rPr>
      </w:pPr>
    </w:p>
    <w:tbl>
      <w:tblPr>
        <w:tblW w:w="4966" w:type="pct"/>
        <w:jc w:val="center"/>
        <w:tblCellSpacing w:w="0" w:type="dxa"/>
        <w:tblInd w:w="-1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540"/>
        <w:gridCol w:w="1562"/>
        <w:gridCol w:w="1981"/>
        <w:gridCol w:w="2528"/>
      </w:tblGrid>
      <w:tr w:rsidR="003F1431" w:rsidRPr="00756124" w:rsidTr="003F1431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Pr="00333BEC" w:rsidRDefault="003F1431" w:rsidP="004F4679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№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Name of the region, number of vacancies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The period of service provision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Education</w:t>
            </w:r>
            <w:proofErr w:type="spellEnd"/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Responsibilities</w:t>
            </w:r>
            <w:proofErr w:type="spellEnd"/>
          </w:p>
        </w:tc>
      </w:tr>
      <w:tr w:rsidR="003F1431" w:rsidRPr="00FD4BE8" w:rsidTr="003F1431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Pr="00333BEC" w:rsidRDefault="003F1431" w:rsidP="0055295E">
            <w:pPr>
              <w:jc w:val="center"/>
              <w:rPr>
                <w:bCs/>
                <w:lang w:val="kk-KZ"/>
              </w:rPr>
            </w:pPr>
            <w:r w:rsidRPr="00333BEC">
              <w:rPr>
                <w:bCs/>
                <w:lang w:val="kk-KZ"/>
              </w:rPr>
              <w:t>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Default="004F4679" w:rsidP="00310D5B">
            <w:pPr>
              <w:ind w:left="96"/>
              <w:rPr>
                <w:lang w:val="kk-KZ"/>
              </w:rPr>
            </w:pPr>
            <w:r w:rsidRPr="004F4679">
              <w:rPr>
                <w:bCs/>
                <w:szCs w:val="28"/>
                <w:lang w:val="en-US"/>
              </w:rPr>
              <w:t>S</w:t>
            </w:r>
            <w:r w:rsidRPr="004F4679">
              <w:rPr>
                <w:bCs/>
                <w:szCs w:val="28"/>
                <w:lang w:val="en-US"/>
              </w:rPr>
              <w:t xml:space="preserve">tatistical </w:t>
            </w:r>
            <w:r>
              <w:rPr>
                <w:bCs/>
                <w:szCs w:val="28"/>
                <w:lang w:val="en-US"/>
              </w:rPr>
              <w:t xml:space="preserve">survey </w:t>
            </w:r>
            <w:bookmarkStart w:id="0" w:name="_GoBack"/>
            <w:bookmarkEnd w:id="0"/>
            <w:r w:rsidRPr="004F4679">
              <w:rPr>
                <w:bCs/>
                <w:szCs w:val="28"/>
                <w:lang w:val="en-US"/>
              </w:rPr>
              <w:t>interviewer</w:t>
            </w:r>
            <w:r w:rsidRPr="004F4679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LPC</w:t>
            </w:r>
            <w:r w:rsidRPr="00AF602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F1431" w:rsidRPr="00C51B35">
              <w:rPr>
                <w:lang w:val="kk-KZ"/>
              </w:rPr>
              <w:t>«</w:t>
            </w:r>
            <w:r w:rsidRPr="004F4679">
              <w:rPr>
                <w:lang w:val="en-US"/>
              </w:rPr>
              <w:t xml:space="preserve">On the level of public confidence in law enforcement agencies and the </w:t>
            </w:r>
            <w:proofErr w:type="spellStart"/>
            <w:r w:rsidRPr="004F4679">
              <w:rPr>
                <w:lang w:val="en-US"/>
              </w:rPr>
              <w:t>jubicial</w:t>
            </w:r>
            <w:proofErr w:type="spellEnd"/>
            <w:r w:rsidRPr="004F4679">
              <w:rPr>
                <w:lang w:val="en-US"/>
              </w:rPr>
              <w:t xml:space="preserve"> system</w:t>
            </w:r>
            <w:r w:rsidR="003F1431" w:rsidRPr="00C51B35">
              <w:rPr>
                <w:lang w:val="kk-KZ"/>
              </w:rPr>
              <w:t>»:</w:t>
            </w:r>
          </w:p>
          <w:p w:rsidR="003F1431" w:rsidRPr="00C51B35" w:rsidRDefault="00007AE8" w:rsidP="00310D5B">
            <w:pPr>
              <w:ind w:left="96"/>
              <w:rPr>
                <w:lang w:val="kk-KZ"/>
              </w:rPr>
            </w:pPr>
            <w:r>
              <w:rPr>
                <w:color w:val="000000"/>
                <w:szCs w:val="22"/>
                <w:lang w:val="kk-KZ" w:eastAsia="en-US"/>
              </w:rPr>
              <w:t>Kostanay</w:t>
            </w:r>
            <w:r>
              <w:rPr>
                <w:color w:val="000000"/>
                <w:szCs w:val="22"/>
                <w:lang w:val="en-US" w:eastAsia="en-US"/>
              </w:rPr>
              <w:t xml:space="preserve"> city</w:t>
            </w:r>
            <w:r w:rsidR="003F1431">
              <w:rPr>
                <w:lang w:val="kk-KZ"/>
              </w:rPr>
              <w:t xml:space="preserve"> – 1 </w:t>
            </w:r>
          </w:p>
          <w:p w:rsidR="003F1431" w:rsidRPr="00890646" w:rsidRDefault="003F1431" w:rsidP="00310D5B">
            <w:pPr>
              <w:ind w:left="96"/>
              <w:rPr>
                <w:lang w:val="en-US"/>
              </w:rPr>
            </w:pPr>
            <w:r w:rsidRPr="009D1267">
              <w:t>Аркалык</w:t>
            </w:r>
            <w:r w:rsidRPr="00890646">
              <w:rPr>
                <w:lang w:val="en-US"/>
              </w:rPr>
              <w:t xml:space="preserve"> </w:t>
            </w:r>
            <w:r w:rsidR="00021229">
              <w:rPr>
                <w:lang w:val="en-US"/>
              </w:rPr>
              <w:t>c</w:t>
            </w:r>
            <w:r w:rsidRPr="00890646">
              <w:rPr>
                <w:lang w:val="en-US"/>
              </w:rPr>
              <w:t xml:space="preserve">. </w:t>
            </w:r>
            <w:r w:rsidRPr="009D1267">
              <w:t>а</w:t>
            </w:r>
            <w:r w:rsidRPr="00890646">
              <w:rPr>
                <w:lang w:val="en-US"/>
              </w:rPr>
              <w:t>.,</w:t>
            </w:r>
          </w:p>
          <w:p w:rsidR="003F1431" w:rsidRPr="009D1267" w:rsidRDefault="00021229" w:rsidP="00310D5B">
            <w:pPr>
              <w:ind w:left="96"/>
            </w:pPr>
            <w:r>
              <w:rPr>
                <w:lang w:val="en-US"/>
              </w:rPr>
              <w:t>c</w:t>
            </w:r>
            <w:r w:rsidR="003F1431" w:rsidRPr="009D1267">
              <w:t>. Аркалык – 1</w:t>
            </w:r>
          </w:p>
          <w:p w:rsidR="003F1431" w:rsidRPr="00007AE8" w:rsidRDefault="00007AE8" w:rsidP="00310D5B">
            <w:pPr>
              <w:ind w:left="96"/>
              <w:rPr>
                <w:lang w:val="en-US"/>
              </w:rPr>
            </w:pPr>
            <w:r>
              <w:rPr>
                <w:color w:val="000000"/>
                <w:szCs w:val="22"/>
                <w:lang w:val="kk-KZ" w:eastAsia="en-US"/>
              </w:rPr>
              <w:t>Lisakov с.а.</w:t>
            </w:r>
            <w:r w:rsidR="003F1431" w:rsidRPr="00007AE8">
              <w:rPr>
                <w:lang w:val="en-US"/>
              </w:rPr>
              <w:t xml:space="preserve">, </w:t>
            </w:r>
          </w:p>
          <w:p w:rsidR="003F1431" w:rsidRDefault="00007AE8" w:rsidP="00310D5B">
            <w:pPr>
              <w:ind w:left="96"/>
              <w:rPr>
                <w:lang w:val="kk-KZ"/>
              </w:rPr>
            </w:pPr>
            <w:r>
              <w:rPr>
                <w:lang w:val="en-US"/>
              </w:rPr>
              <w:t>c</w:t>
            </w:r>
            <w:r w:rsidR="003F1431" w:rsidRPr="00007AE8">
              <w:rPr>
                <w:lang w:val="en-US"/>
              </w:rPr>
              <w:t xml:space="preserve">. </w:t>
            </w:r>
            <w:r>
              <w:rPr>
                <w:color w:val="000000"/>
                <w:szCs w:val="22"/>
                <w:lang w:val="kk-KZ" w:eastAsia="en-US"/>
              </w:rPr>
              <w:t xml:space="preserve">Lisakov </w:t>
            </w:r>
            <w:r w:rsidR="003F1431" w:rsidRPr="00007AE8">
              <w:rPr>
                <w:lang w:val="en-US"/>
              </w:rPr>
              <w:t xml:space="preserve">– 1 </w:t>
            </w:r>
          </w:p>
          <w:p w:rsidR="003F1431" w:rsidRPr="00B864DC" w:rsidRDefault="00B864DC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3F1431" w:rsidRPr="00B864DC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 w:rsidR="003F1431" w:rsidRPr="00B864DC">
              <w:rPr>
                <w:lang w:val="en-US"/>
              </w:rPr>
              <w:t xml:space="preserve"> – 1</w:t>
            </w:r>
          </w:p>
          <w:p w:rsidR="003F1431" w:rsidRPr="00007AE8" w:rsidRDefault="00007AE8" w:rsidP="009D1267">
            <w:pPr>
              <w:ind w:left="96"/>
              <w:rPr>
                <w:lang w:val="en-US"/>
              </w:rPr>
            </w:pPr>
            <w:r>
              <w:rPr>
                <w:color w:val="000000"/>
                <w:szCs w:val="22"/>
                <w:lang w:val="kk-KZ" w:eastAsia="en-US"/>
              </w:rPr>
              <w:t>Rudny с.а.</w:t>
            </w:r>
            <w:r w:rsidR="003F1431" w:rsidRPr="00007AE8">
              <w:rPr>
                <w:lang w:val="en-US"/>
              </w:rPr>
              <w:t xml:space="preserve">, </w:t>
            </w:r>
          </w:p>
          <w:p w:rsidR="003F1431" w:rsidRPr="00007AE8" w:rsidRDefault="00007AE8" w:rsidP="00141E96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3F1431" w:rsidRPr="00007AE8">
              <w:rPr>
                <w:lang w:val="en-US"/>
              </w:rPr>
              <w:t xml:space="preserve">. </w:t>
            </w:r>
            <w:r>
              <w:rPr>
                <w:color w:val="000000"/>
                <w:szCs w:val="22"/>
                <w:lang w:val="kk-KZ" w:eastAsia="en-US"/>
              </w:rPr>
              <w:t xml:space="preserve">Rudny </w:t>
            </w:r>
            <w:r w:rsidR="003F1431" w:rsidRPr="00007AE8">
              <w:rPr>
                <w:lang w:val="en-US"/>
              </w:rPr>
              <w:t xml:space="preserve">– 1 </w:t>
            </w:r>
          </w:p>
          <w:p w:rsidR="003F1431" w:rsidRPr="00C630F5" w:rsidRDefault="00C630F5" w:rsidP="00141E96">
            <w:pPr>
              <w:ind w:left="96"/>
              <w:rPr>
                <w:lang w:val="en-US"/>
              </w:rPr>
            </w:pPr>
            <w:proofErr w:type="spellStart"/>
            <w:r w:rsidRPr="00C630F5">
              <w:rPr>
                <w:lang w:val="en-US"/>
              </w:rPr>
              <w:t>Amangeldy</w:t>
            </w:r>
            <w:proofErr w:type="spellEnd"/>
            <w:r w:rsidRPr="00C630F5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C630F5">
              <w:rPr>
                <w:lang w:val="en-US"/>
              </w:rPr>
              <w:t xml:space="preserve">, </w:t>
            </w:r>
          </w:p>
          <w:p w:rsidR="003F1431" w:rsidRPr="00C630F5" w:rsidRDefault="00B864DC" w:rsidP="00141E96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3F1431" w:rsidRPr="00C630F5">
              <w:rPr>
                <w:lang w:val="en-US"/>
              </w:rPr>
              <w:t xml:space="preserve">. </w:t>
            </w:r>
            <w:proofErr w:type="spellStart"/>
            <w:r w:rsidR="00C630F5" w:rsidRPr="00C630F5">
              <w:rPr>
                <w:lang w:val="en-US"/>
              </w:rPr>
              <w:t>Amangeldy</w:t>
            </w:r>
            <w:proofErr w:type="spellEnd"/>
            <w:r w:rsidR="00C630F5" w:rsidRPr="00C630F5">
              <w:rPr>
                <w:lang w:val="en-US"/>
              </w:rPr>
              <w:t xml:space="preserve"> </w:t>
            </w:r>
            <w:r w:rsidR="003F1431" w:rsidRPr="00C630F5">
              <w:rPr>
                <w:lang w:val="en-US"/>
              </w:rPr>
              <w:t>– 1</w:t>
            </w:r>
          </w:p>
          <w:p w:rsidR="003F1431" w:rsidRPr="00B864DC" w:rsidRDefault="00C630F5" w:rsidP="007B6BE0">
            <w:pPr>
              <w:ind w:left="96"/>
              <w:rPr>
                <w:lang w:val="en-US"/>
              </w:rPr>
            </w:pPr>
            <w:proofErr w:type="spellStart"/>
            <w:r w:rsidRPr="00B864DC">
              <w:rPr>
                <w:lang w:val="en-US"/>
              </w:rPr>
              <w:t>Auliekol</w:t>
            </w:r>
            <w:proofErr w:type="spellEnd"/>
            <w:r w:rsidRPr="00B864DC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B864DC">
              <w:rPr>
                <w:lang w:val="en-US"/>
              </w:rPr>
              <w:t xml:space="preserve">, </w:t>
            </w:r>
          </w:p>
          <w:p w:rsidR="003F1431" w:rsidRPr="00B864DC" w:rsidRDefault="00B864DC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3F1431" w:rsidRPr="00B864DC">
              <w:rPr>
                <w:lang w:val="en-US"/>
              </w:rPr>
              <w:t xml:space="preserve">. </w:t>
            </w:r>
            <w:proofErr w:type="spellStart"/>
            <w:r w:rsidR="00C630F5" w:rsidRPr="00B864DC">
              <w:rPr>
                <w:lang w:val="en-US"/>
              </w:rPr>
              <w:t>Auliekol</w:t>
            </w:r>
            <w:proofErr w:type="spellEnd"/>
            <w:r w:rsidR="00C630F5" w:rsidRPr="00B864DC">
              <w:rPr>
                <w:lang w:val="en-US"/>
              </w:rPr>
              <w:t xml:space="preserve"> </w:t>
            </w:r>
            <w:r w:rsidR="003F1431" w:rsidRPr="00B864DC">
              <w:rPr>
                <w:lang w:val="en-US"/>
              </w:rPr>
              <w:t>– 1</w:t>
            </w:r>
          </w:p>
          <w:p w:rsidR="003F1431" w:rsidRPr="00B864DC" w:rsidRDefault="00B864DC" w:rsidP="009D1267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3F1431" w:rsidRPr="00B864DC">
              <w:rPr>
                <w:lang w:val="en-US"/>
              </w:rPr>
              <w:t xml:space="preserve">. </w:t>
            </w:r>
            <w:proofErr w:type="spellStart"/>
            <w:r w:rsidR="00890646">
              <w:rPr>
                <w:lang w:val="en-US"/>
              </w:rPr>
              <w:t>Amankaragai</w:t>
            </w:r>
            <w:proofErr w:type="spellEnd"/>
            <w:r w:rsidR="003F1431" w:rsidRPr="00B864DC">
              <w:rPr>
                <w:lang w:val="en-US"/>
              </w:rPr>
              <w:t xml:space="preserve"> – 1</w:t>
            </w:r>
          </w:p>
          <w:p w:rsidR="003F1431" w:rsidRPr="00890646" w:rsidRDefault="00B864DC" w:rsidP="009D1267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3F1431" w:rsidRPr="00B864DC">
              <w:rPr>
                <w:lang w:val="en-US"/>
              </w:rPr>
              <w:t xml:space="preserve">. </w:t>
            </w:r>
            <w:proofErr w:type="spellStart"/>
            <w:r w:rsidR="00890646">
              <w:rPr>
                <w:lang w:val="en-US"/>
              </w:rPr>
              <w:t>Kushmurun</w:t>
            </w:r>
            <w:proofErr w:type="spellEnd"/>
            <w:r w:rsidR="003F1431" w:rsidRPr="00B864DC">
              <w:rPr>
                <w:lang w:val="en-US"/>
              </w:rPr>
              <w:t xml:space="preserve"> </w:t>
            </w:r>
            <w:r w:rsidR="003F1431" w:rsidRPr="00890646">
              <w:rPr>
                <w:lang w:val="en-US"/>
              </w:rPr>
              <w:t>– 1</w:t>
            </w:r>
          </w:p>
          <w:p w:rsidR="003F1431" w:rsidRDefault="00C630F5" w:rsidP="00310D5B">
            <w:pPr>
              <w:ind w:left="96"/>
            </w:pPr>
            <w:proofErr w:type="spellStart"/>
            <w:r w:rsidRPr="00C630F5">
              <w:t>Denisov</w:t>
            </w:r>
            <w:proofErr w:type="spellEnd"/>
            <w:r w:rsidRPr="00C630F5"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C51B35">
              <w:t xml:space="preserve">, </w:t>
            </w:r>
          </w:p>
          <w:p w:rsidR="003F1431" w:rsidRPr="00C51B35" w:rsidRDefault="00B864DC" w:rsidP="00310D5B">
            <w:pPr>
              <w:ind w:left="96"/>
            </w:pPr>
            <w:r>
              <w:rPr>
                <w:lang w:val="en-US"/>
              </w:rPr>
              <w:t>r</w:t>
            </w:r>
            <w:r w:rsidR="003F1431" w:rsidRPr="00C51B35">
              <w:t xml:space="preserve">. </w:t>
            </w:r>
            <w:proofErr w:type="spellStart"/>
            <w:r w:rsidR="00C630F5" w:rsidRPr="00C630F5">
              <w:t>Denisov</w:t>
            </w:r>
            <w:proofErr w:type="spellEnd"/>
            <w:r w:rsidR="00C630F5" w:rsidRPr="00C630F5">
              <w:t xml:space="preserve"> </w:t>
            </w:r>
            <w:r w:rsidR="003F1431" w:rsidRPr="00C51B35">
              <w:t>– 1</w:t>
            </w:r>
          </w:p>
          <w:p w:rsidR="003F1431" w:rsidRDefault="00007AE8" w:rsidP="00310D5B">
            <w:pPr>
              <w:ind w:left="96"/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Zhitikar</w:t>
            </w:r>
            <w:proofErr w:type="spellEnd"/>
            <w:r>
              <w:rPr>
                <w:color w:val="000000"/>
                <w:szCs w:val="22"/>
                <w:lang w:eastAsia="en-US"/>
              </w:rPr>
              <w:t>а</w:t>
            </w:r>
            <w:r w:rsidRPr="00C630F5">
              <w:rPr>
                <w:color w:val="000000"/>
                <w:szCs w:val="22"/>
                <w:lang w:eastAsia="en-US"/>
              </w:rPr>
              <w:t xml:space="preserve"> </w:t>
            </w:r>
            <w:r w:rsidR="003F1431" w:rsidRPr="00C51B35">
              <w:t xml:space="preserve">район, </w:t>
            </w:r>
          </w:p>
          <w:p w:rsidR="003F1431" w:rsidRPr="00C51B35" w:rsidRDefault="00007AE8" w:rsidP="00310D5B">
            <w:pPr>
              <w:ind w:left="96"/>
            </w:pPr>
            <w:r>
              <w:rPr>
                <w:lang w:val="en-US"/>
              </w:rPr>
              <w:t>c</w:t>
            </w:r>
            <w:r w:rsidR="003F1431" w:rsidRPr="00C51B35">
              <w:t xml:space="preserve">.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Zhitikar</w:t>
            </w:r>
            <w:proofErr w:type="spellEnd"/>
            <w:r>
              <w:rPr>
                <w:color w:val="000000"/>
                <w:szCs w:val="22"/>
                <w:lang w:eastAsia="en-US"/>
              </w:rPr>
              <w:t>а</w:t>
            </w:r>
            <w:r w:rsidRPr="00C630F5">
              <w:rPr>
                <w:color w:val="000000"/>
                <w:szCs w:val="22"/>
                <w:lang w:eastAsia="en-US"/>
              </w:rPr>
              <w:t xml:space="preserve"> </w:t>
            </w:r>
            <w:r w:rsidR="003F1431" w:rsidRPr="00C51B35">
              <w:t>– 1</w:t>
            </w:r>
          </w:p>
          <w:p w:rsidR="003F1431" w:rsidRPr="00890646" w:rsidRDefault="00C630F5" w:rsidP="00A06B51">
            <w:pPr>
              <w:ind w:left="96"/>
              <w:rPr>
                <w:lang w:val="en-US"/>
              </w:rPr>
            </w:pPr>
            <w:proofErr w:type="spellStart"/>
            <w:r w:rsidRPr="00890646">
              <w:rPr>
                <w:lang w:val="en-US"/>
              </w:rPr>
              <w:t>Kamysty</w:t>
            </w:r>
            <w:proofErr w:type="spellEnd"/>
            <w:r w:rsidRPr="00890646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3F1431" w:rsidRPr="00C51B35" w:rsidRDefault="00B864DC" w:rsidP="00A06B51">
            <w:pPr>
              <w:ind w:left="96"/>
              <w:rPr>
                <w:lang w:val="kk-KZ"/>
              </w:rPr>
            </w:pPr>
            <w:r>
              <w:rPr>
                <w:lang w:val="en-US"/>
              </w:rPr>
              <w:t>r</w:t>
            </w:r>
            <w:r w:rsidR="003F1431" w:rsidRPr="00890646">
              <w:rPr>
                <w:lang w:val="en-US"/>
              </w:rPr>
              <w:t xml:space="preserve">. </w:t>
            </w:r>
            <w:proofErr w:type="spellStart"/>
            <w:r w:rsidR="00C630F5" w:rsidRPr="00890646">
              <w:rPr>
                <w:lang w:val="en-US"/>
              </w:rPr>
              <w:t>Kamysty</w:t>
            </w:r>
            <w:proofErr w:type="spellEnd"/>
            <w:r w:rsidR="00C630F5" w:rsidRPr="00890646">
              <w:rPr>
                <w:lang w:val="en-US"/>
              </w:rPr>
              <w:t xml:space="preserve"> </w:t>
            </w:r>
            <w:r w:rsidR="003F1431" w:rsidRPr="00890646">
              <w:rPr>
                <w:lang w:val="en-US"/>
              </w:rPr>
              <w:t>– 1</w:t>
            </w:r>
          </w:p>
          <w:p w:rsidR="003F1431" w:rsidRPr="00890646" w:rsidRDefault="00007AE8" w:rsidP="00964A4A">
            <w:pPr>
              <w:ind w:left="96"/>
              <w:rPr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Karabalyk</w:t>
            </w:r>
            <w:proofErr w:type="spellEnd"/>
            <w:r w:rsidRPr="00890646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3F1431" w:rsidRPr="00C51B35" w:rsidRDefault="00B864DC" w:rsidP="00964A4A">
            <w:pPr>
              <w:ind w:left="96"/>
            </w:pPr>
            <w:r>
              <w:rPr>
                <w:lang w:val="en-US"/>
              </w:rPr>
              <w:t>v</w:t>
            </w:r>
            <w:r w:rsidR="003F1431">
              <w:t xml:space="preserve">. </w:t>
            </w:r>
            <w:proofErr w:type="spellStart"/>
            <w:r w:rsidR="00007AE8">
              <w:rPr>
                <w:color w:val="000000"/>
                <w:szCs w:val="22"/>
                <w:lang w:val="en-US" w:eastAsia="en-US"/>
              </w:rPr>
              <w:t>Karabalyk</w:t>
            </w:r>
            <w:proofErr w:type="spellEnd"/>
            <w:r w:rsidR="00007AE8" w:rsidRPr="00C630F5">
              <w:rPr>
                <w:color w:val="000000"/>
                <w:szCs w:val="22"/>
                <w:lang w:eastAsia="en-US"/>
              </w:rPr>
              <w:t xml:space="preserve"> </w:t>
            </w:r>
            <w:r w:rsidR="003F1431">
              <w:t xml:space="preserve">– 1 </w:t>
            </w:r>
          </w:p>
          <w:p w:rsidR="003F1431" w:rsidRDefault="00C630F5" w:rsidP="00400751">
            <w:pPr>
              <w:ind w:left="96"/>
            </w:pPr>
            <w:proofErr w:type="spellStart"/>
            <w:r w:rsidRPr="00C630F5">
              <w:t>Karasu</w:t>
            </w:r>
            <w:proofErr w:type="spellEnd"/>
            <w:r w:rsidRPr="00C630F5"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C51B35">
              <w:t xml:space="preserve">, </w:t>
            </w:r>
          </w:p>
          <w:p w:rsidR="003F1431" w:rsidRDefault="00B864DC" w:rsidP="00400751">
            <w:pPr>
              <w:ind w:left="96"/>
            </w:pPr>
            <w:r>
              <w:rPr>
                <w:lang w:val="en-US"/>
              </w:rPr>
              <w:t>r</w:t>
            </w:r>
            <w:r w:rsidR="003F1431" w:rsidRPr="00C51B35">
              <w:t xml:space="preserve">. </w:t>
            </w:r>
            <w:proofErr w:type="spellStart"/>
            <w:r w:rsidR="00C630F5" w:rsidRPr="00C630F5">
              <w:t>Karasu</w:t>
            </w:r>
            <w:proofErr w:type="spellEnd"/>
            <w:r w:rsidR="00C630F5" w:rsidRPr="00C630F5">
              <w:t xml:space="preserve"> </w:t>
            </w:r>
            <w:r w:rsidR="003F1431" w:rsidRPr="00C51B35">
              <w:t>– 1</w:t>
            </w:r>
          </w:p>
          <w:p w:rsidR="003F1431" w:rsidRPr="00890646" w:rsidRDefault="00C630F5" w:rsidP="00712DAB">
            <w:pPr>
              <w:ind w:left="96"/>
              <w:rPr>
                <w:lang w:val="en-US"/>
              </w:rPr>
            </w:pPr>
            <w:proofErr w:type="spellStart"/>
            <w:r w:rsidRPr="00890646">
              <w:rPr>
                <w:lang w:val="en-US"/>
              </w:rPr>
              <w:t>Naurzum</w:t>
            </w:r>
            <w:proofErr w:type="spellEnd"/>
            <w:r w:rsidRPr="00890646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3F1431" w:rsidRPr="00890646" w:rsidRDefault="00B864DC" w:rsidP="00712DA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3F1431" w:rsidRPr="00890646">
              <w:rPr>
                <w:lang w:val="en-US"/>
              </w:rPr>
              <w:t xml:space="preserve">. </w:t>
            </w:r>
            <w:proofErr w:type="spellStart"/>
            <w:r w:rsidR="00890646">
              <w:rPr>
                <w:lang w:val="en-US"/>
              </w:rPr>
              <w:t>Karamenda</w:t>
            </w:r>
            <w:proofErr w:type="spellEnd"/>
            <w:r w:rsidR="003F1431" w:rsidRPr="00890646">
              <w:rPr>
                <w:lang w:val="en-US"/>
              </w:rPr>
              <w:t xml:space="preserve"> – 1</w:t>
            </w:r>
          </w:p>
          <w:p w:rsidR="003F1431" w:rsidRPr="00890646" w:rsidRDefault="00C630F5" w:rsidP="00310D5B">
            <w:pPr>
              <w:ind w:left="96"/>
              <w:rPr>
                <w:lang w:val="en-US"/>
              </w:rPr>
            </w:pPr>
            <w:proofErr w:type="spellStart"/>
            <w:r w:rsidRPr="00890646">
              <w:rPr>
                <w:lang w:val="en-US"/>
              </w:rPr>
              <w:t>Sarykol</w:t>
            </w:r>
            <w:proofErr w:type="spellEnd"/>
            <w:r w:rsidRPr="00890646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3F1431" w:rsidRPr="00890646" w:rsidRDefault="00B864DC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lastRenderedPageBreak/>
              <w:t>v</w:t>
            </w:r>
            <w:r w:rsidR="003F1431" w:rsidRPr="00890646">
              <w:rPr>
                <w:lang w:val="en-US"/>
              </w:rPr>
              <w:t xml:space="preserve">. </w:t>
            </w:r>
            <w:proofErr w:type="spellStart"/>
            <w:r w:rsidR="00C630F5" w:rsidRPr="00890646">
              <w:rPr>
                <w:lang w:val="en-US"/>
              </w:rPr>
              <w:t>Sarykol</w:t>
            </w:r>
            <w:proofErr w:type="spellEnd"/>
            <w:r w:rsidR="00C630F5" w:rsidRPr="00890646">
              <w:rPr>
                <w:lang w:val="en-US"/>
              </w:rPr>
              <w:t xml:space="preserve"> </w:t>
            </w:r>
            <w:r w:rsidR="003F1431" w:rsidRPr="00890646">
              <w:rPr>
                <w:lang w:val="en-US"/>
              </w:rPr>
              <w:t>– 1</w:t>
            </w:r>
          </w:p>
          <w:p w:rsidR="003F1431" w:rsidRPr="00890646" w:rsidRDefault="00890646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district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="00007AE8">
              <w:rPr>
                <w:color w:val="000000"/>
                <w:szCs w:val="22"/>
                <w:lang w:val="en-US" w:eastAsia="en-US"/>
              </w:rPr>
              <w:t>Beimbet</w:t>
            </w:r>
            <w:proofErr w:type="spellEnd"/>
            <w:r w:rsidR="00007AE8" w:rsidRPr="00890646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="00007AE8">
              <w:rPr>
                <w:color w:val="000000"/>
                <w:szCs w:val="22"/>
                <w:lang w:val="en-US" w:eastAsia="en-US"/>
              </w:rPr>
              <w:t>Maylin</w:t>
            </w:r>
            <w:proofErr w:type="spellEnd"/>
            <w:r w:rsidR="003F1431" w:rsidRPr="00890646">
              <w:rPr>
                <w:lang w:val="en-US"/>
              </w:rPr>
              <w:t xml:space="preserve">, </w:t>
            </w:r>
          </w:p>
          <w:p w:rsidR="003F1431" w:rsidRPr="00C51B35" w:rsidRDefault="00B864DC" w:rsidP="00310D5B">
            <w:pPr>
              <w:ind w:left="96"/>
            </w:pPr>
            <w:r>
              <w:rPr>
                <w:lang w:val="en-US"/>
              </w:rPr>
              <w:t>r</w:t>
            </w:r>
            <w:r w:rsidR="003F1431" w:rsidRPr="00C51B35">
              <w:t xml:space="preserve">. </w:t>
            </w:r>
            <w:r w:rsidR="003F1431">
              <w:rPr>
                <w:lang w:val="kk-KZ"/>
              </w:rPr>
              <w:t>Әйет</w:t>
            </w:r>
            <w:r w:rsidR="003F1431" w:rsidRPr="00C51B35">
              <w:t xml:space="preserve"> – 1</w:t>
            </w:r>
          </w:p>
          <w:p w:rsidR="003F1431" w:rsidRDefault="00C630F5" w:rsidP="00310D5B">
            <w:pPr>
              <w:ind w:left="96"/>
            </w:pPr>
            <w:proofErr w:type="spellStart"/>
            <w:r w:rsidRPr="00C630F5">
              <w:t>Uzunkol</w:t>
            </w:r>
            <w:proofErr w:type="spellEnd"/>
            <w:r w:rsidRPr="00C630F5"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C51B35">
              <w:t xml:space="preserve">, </w:t>
            </w:r>
          </w:p>
          <w:p w:rsidR="003F1431" w:rsidRDefault="00B864DC" w:rsidP="007B6BE0">
            <w:pPr>
              <w:ind w:left="96"/>
            </w:pPr>
            <w:r>
              <w:rPr>
                <w:lang w:val="en-US"/>
              </w:rPr>
              <w:t>r</w:t>
            </w:r>
            <w:r w:rsidR="003F1431" w:rsidRPr="00C51B35">
              <w:t xml:space="preserve">. </w:t>
            </w:r>
            <w:r w:rsidR="00C630F5" w:rsidRPr="00C630F5">
              <w:rPr>
                <w:lang w:val="kk-KZ"/>
              </w:rPr>
              <w:t xml:space="preserve">Uzunkol </w:t>
            </w:r>
            <w:r w:rsidR="003F1431" w:rsidRPr="00C51B35">
              <w:t>– 1</w:t>
            </w:r>
          </w:p>
          <w:p w:rsidR="003F1431" w:rsidRDefault="00C630F5" w:rsidP="00CA296D">
            <w:pPr>
              <w:ind w:left="96"/>
            </w:pPr>
            <w:proofErr w:type="spellStart"/>
            <w:r w:rsidRPr="00C630F5">
              <w:t>Fedorov</w:t>
            </w:r>
            <w:proofErr w:type="spellEnd"/>
            <w:r w:rsidRPr="00C630F5"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C51B35">
              <w:t xml:space="preserve">, </w:t>
            </w:r>
          </w:p>
          <w:p w:rsidR="003F1431" w:rsidRPr="00C51B35" w:rsidRDefault="00B864DC" w:rsidP="00CA296D">
            <w:pPr>
              <w:ind w:left="96"/>
              <w:rPr>
                <w:lang w:val="kk-KZ"/>
              </w:rPr>
            </w:pPr>
            <w:r>
              <w:rPr>
                <w:lang w:val="en-US"/>
              </w:rPr>
              <w:t>r</w:t>
            </w:r>
            <w:r w:rsidR="003F1431" w:rsidRPr="00C51B35">
              <w:t xml:space="preserve">. </w:t>
            </w:r>
            <w:r w:rsidR="00C630F5" w:rsidRPr="00C630F5">
              <w:rPr>
                <w:lang w:val="kk-KZ"/>
              </w:rPr>
              <w:t xml:space="preserve">Fedorov </w:t>
            </w:r>
            <w:r w:rsidR="003F1431" w:rsidRPr="00C51B35">
              <w:t>– 1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431" w:rsidRDefault="003F1431" w:rsidP="003F1431">
            <w:pPr>
              <w:ind w:left="57" w:right="57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 xml:space="preserve">from </w:t>
            </w:r>
            <w:r w:rsidR="004464BD" w:rsidRPr="004464BD">
              <w:rPr>
                <w:rFonts w:eastAsia="Calibri"/>
                <w:lang w:val="en-US" w:eastAsia="en-US"/>
              </w:rPr>
              <w:t xml:space="preserve">April </w:t>
            </w:r>
            <w:r>
              <w:rPr>
                <w:rFonts w:eastAsia="Calibri"/>
                <w:lang w:val="en-US" w:eastAsia="en-US"/>
              </w:rPr>
              <w:t>1</w:t>
            </w:r>
          </w:p>
          <w:p w:rsidR="003F1431" w:rsidRDefault="003F1431" w:rsidP="003F1431">
            <w:pPr>
              <w:ind w:left="57" w:right="50"/>
              <w:jc w:val="center"/>
              <w:rPr>
                <w:szCs w:val="26"/>
                <w:lang w:val="en-US"/>
              </w:rPr>
            </w:pPr>
            <w:proofErr w:type="gramStart"/>
            <w:r>
              <w:rPr>
                <w:rFonts w:eastAsia="Calibri"/>
                <w:lang w:val="en-US" w:eastAsia="en-US"/>
              </w:rPr>
              <w:t>to</w:t>
            </w:r>
            <w:proofErr w:type="gramEnd"/>
            <w:r w:rsidRPr="003F1431">
              <w:rPr>
                <w:rFonts w:eastAsia="Calibri"/>
                <w:lang w:eastAsia="en-US"/>
              </w:rPr>
              <w:t xml:space="preserve"> </w:t>
            </w:r>
            <w:r w:rsidR="004464BD" w:rsidRPr="004464BD">
              <w:rPr>
                <w:rFonts w:eastAsia="Calibri"/>
                <w:lang w:val="en-US" w:eastAsia="en-US"/>
              </w:rPr>
              <w:t xml:space="preserve">May </w:t>
            </w:r>
            <w:r w:rsidR="004464BD">
              <w:rPr>
                <w:rFonts w:eastAsia="Calibri"/>
                <w:lang w:val="en-US" w:eastAsia="en-US"/>
              </w:rPr>
              <w:t>15</w:t>
            </w:r>
            <w:r w:rsidRPr="003F1431">
              <w:rPr>
                <w:rFonts w:eastAsia="Calibri"/>
                <w:lang w:eastAsia="en-US"/>
              </w:rPr>
              <w:t>, 2024.</w:t>
            </w:r>
            <w:r w:rsidRPr="006E36D7">
              <w:rPr>
                <w:szCs w:val="26"/>
              </w:rPr>
              <w:t xml:space="preserve"> </w:t>
            </w:r>
          </w:p>
          <w:p w:rsidR="003F1431" w:rsidRPr="00C51B35" w:rsidRDefault="003F1431" w:rsidP="003F1431">
            <w:pPr>
              <w:ind w:left="57" w:right="50"/>
              <w:jc w:val="center"/>
              <w:rPr>
                <w:szCs w:val="26"/>
              </w:rPr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Default="003F1431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  <w:r>
              <w:rPr>
                <w:lang w:val="kk-KZ" w:eastAsia="en-US"/>
              </w:rPr>
              <w:t>Higher, technical and professional, post-secondary, general secondary education, without presentation of work experience requirements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Default="003F1431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Conducting statistical observation through a personal survey of respondents; receive training on collecting and filling out a statistical form. To ensure the confidentiality of primary statistical data.</w:t>
            </w:r>
          </w:p>
          <w:p w:rsidR="00007AE8" w:rsidRDefault="00007AE8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</w:p>
          <w:p w:rsidR="00007AE8" w:rsidRPr="00007AE8" w:rsidRDefault="00007AE8" w:rsidP="00007AE8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</w:p>
        </w:tc>
      </w:tr>
    </w:tbl>
    <w:p w:rsidR="00161719" w:rsidRPr="00D225E7" w:rsidRDefault="00161719" w:rsidP="00512D84">
      <w:pPr>
        <w:jc w:val="both"/>
        <w:outlineLvl w:val="2"/>
        <w:rPr>
          <w:b/>
          <w:bCs/>
          <w:sz w:val="28"/>
          <w:szCs w:val="28"/>
        </w:rPr>
      </w:pPr>
    </w:p>
    <w:p w:rsidR="00E47FCB" w:rsidRPr="003F1431" w:rsidRDefault="003F1431" w:rsidP="003F1431">
      <w:pPr>
        <w:ind w:firstLine="708"/>
        <w:jc w:val="both"/>
        <w:outlineLvl w:val="2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Requirements for personal competencies: </w:t>
      </w:r>
      <w:r>
        <w:rPr>
          <w:bCs/>
          <w:sz w:val="28"/>
          <w:szCs w:val="28"/>
          <w:lang w:val="en-US"/>
        </w:rPr>
        <w:t>attention to detail, normativity, sociability, influence, responsibility, result orientation, oral and written communication, adherence to ethical standards.</w:t>
      </w:r>
    </w:p>
    <w:p w:rsidR="003F1431" w:rsidRPr="003F1431" w:rsidRDefault="003F1431" w:rsidP="003F1431">
      <w:pPr>
        <w:ind w:firstLine="708"/>
        <w:jc w:val="both"/>
        <w:rPr>
          <w:b/>
          <w:bCs/>
          <w:sz w:val="28"/>
          <w:szCs w:val="28"/>
          <w:lang w:val="en-US"/>
        </w:rPr>
      </w:pPr>
      <w:r w:rsidRPr="003F1431">
        <w:rPr>
          <w:b/>
          <w:bCs/>
          <w:sz w:val="28"/>
          <w:szCs w:val="28"/>
          <w:lang w:val="en-US"/>
        </w:rPr>
        <w:t xml:space="preserve">The candidate must submit a completed application according to the attached form, as well as a copy of the education document to the Department of Statistics of the district (city), or send it by e-mail statkost@aspire.gov.kz Department of the Bureau of National Statistics of the Agency for Strategic Planning and Reforms of the Republic of Kazakhstan in the </w:t>
      </w:r>
      <w:proofErr w:type="spellStart"/>
      <w:r w:rsidRPr="003F1431">
        <w:rPr>
          <w:b/>
          <w:bCs/>
          <w:sz w:val="28"/>
          <w:szCs w:val="28"/>
          <w:lang w:val="en-US"/>
        </w:rPr>
        <w:t>Kostanay</w:t>
      </w:r>
      <w:proofErr w:type="spellEnd"/>
      <w:r w:rsidRPr="003F1431">
        <w:rPr>
          <w:b/>
          <w:bCs/>
          <w:sz w:val="28"/>
          <w:szCs w:val="28"/>
          <w:lang w:val="en-US"/>
        </w:rPr>
        <w:t xml:space="preserve"> region (</w:t>
      </w:r>
      <w:proofErr w:type="spellStart"/>
      <w:r w:rsidRPr="003F1431">
        <w:rPr>
          <w:b/>
          <w:bCs/>
          <w:sz w:val="28"/>
          <w:szCs w:val="28"/>
          <w:lang w:val="en-US"/>
        </w:rPr>
        <w:t>Kostanay</w:t>
      </w:r>
      <w:proofErr w:type="spellEnd"/>
      <w:r w:rsidRPr="003F1431">
        <w:rPr>
          <w:b/>
          <w:bCs/>
          <w:sz w:val="28"/>
          <w:szCs w:val="28"/>
          <w:lang w:val="en-US"/>
        </w:rPr>
        <w:t xml:space="preserve">, 2/4 </w:t>
      </w:r>
      <w:proofErr w:type="spellStart"/>
      <w:r w:rsidRPr="003F1431">
        <w:rPr>
          <w:b/>
          <w:bCs/>
          <w:sz w:val="28"/>
          <w:szCs w:val="28"/>
          <w:lang w:val="en-US"/>
        </w:rPr>
        <w:t>Mailina</w:t>
      </w:r>
      <w:proofErr w:type="spellEnd"/>
      <w:r w:rsidRPr="003F1431">
        <w:rPr>
          <w:b/>
          <w:bCs/>
          <w:sz w:val="28"/>
          <w:szCs w:val="28"/>
          <w:lang w:val="en-US"/>
        </w:rPr>
        <w:t xml:space="preserve"> str., office </w:t>
      </w:r>
      <w:r>
        <w:rPr>
          <w:b/>
          <w:bCs/>
          <w:sz w:val="28"/>
          <w:szCs w:val="28"/>
          <w:lang w:val="en-US"/>
        </w:rPr>
        <w:t>306</w:t>
      </w:r>
      <w:r w:rsidRPr="003F1431">
        <w:rPr>
          <w:b/>
          <w:bCs/>
          <w:sz w:val="28"/>
          <w:szCs w:val="28"/>
          <w:lang w:val="en-US"/>
        </w:rPr>
        <w:t>).</w:t>
      </w:r>
    </w:p>
    <w:p w:rsidR="003F1431" w:rsidRPr="003F1431" w:rsidRDefault="003F1431" w:rsidP="003F1431">
      <w:pPr>
        <w:ind w:firstLine="708"/>
        <w:jc w:val="both"/>
        <w:rPr>
          <w:b/>
          <w:bCs/>
          <w:sz w:val="28"/>
          <w:szCs w:val="28"/>
          <w:lang w:val="en-US"/>
        </w:rPr>
      </w:pPr>
      <w:r w:rsidRPr="003F1431">
        <w:rPr>
          <w:b/>
          <w:bCs/>
          <w:sz w:val="28"/>
          <w:szCs w:val="28"/>
          <w:lang w:val="en-US"/>
        </w:rPr>
        <w:t xml:space="preserve">The deadline for accepting applications is </w:t>
      </w:r>
      <w:r>
        <w:rPr>
          <w:b/>
          <w:bCs/>
          <w:sz w:val="28"/>
          <w:szCs w:val="28"/>
          <w:lang w:val="en-US"/>
        </w:rPr>
        <w:t>March</w:t>
      </w:r>
      <w:r w:rsidRPr="003F1431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29</w:t>
      </w:r>
      <w:r w:rsidRPr="003F1431">
        <w:rPr>
          <w:b/>
          <w:bCs/>
          <w:sz w:val="28"/>
          <w:szCs w:val="28"/>
          <w:lang w:val="en-US"/>
        </w:rPr>
        <w:t>, 2024.</w:t>
      </w:r>
    </w:p>
    <w:p w:rsidR="0057622C" w:rsidRDefault="003F1431" w:rsidP="003F1431">
      <w:pPr>
        <w:ind w:firstLine="708"/>
        <w:rPr>
          <w:b/>
          <w:bCs/>
          <w:sz w:val="28"/>
          <w:szCs w:val="28"/>
          <w:lang w:val="en-US"/>
        </w:rPr>
      </w:pPr>
      <w:r w:rsidRPr="00D644D5">
        <w:rPr>
          <w:b/>
          <w:bCs/>
          <w:sz w:val="28"/>
          <w:szCs w:val="28"/>
          <w:lang w:val="en-US"/>
        </w:rPr>
        <w:t>Contact phone number: 8 (7142) 53-</w:t>
      </w:r>
      <w:r>
        <w:rPr>
          <w:b/>
          <w:bCs/>
          <w:sz w:val="28"/>
          <w:szCs w:val="28"/>
          <w:lang w:val="en-US"/>
        </w:rPr>
        <w:t>57</w:t>
      </w:r>
      <w:r w:rsidRPr="00D644D5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>2</w:t>
      </w:r>
      <w:r w:rsidRPr="00D644D5">
        <w:rPr>
          <w:b/>
          <w:bCs/>
          <w:sz w:val="28"/>
          <w:szCs w:val="28"/>
          <w:lang w:val="en-US"/>
        </w:rPr>
        <w:t>4.</w:t>
      </w:r>
    </w:p>
    <w:p w:rsidR="00D644D5" w:rsidRPr="00D644D5" w:rsidRDefault="00D644D5" w:rsidP="003F1431">
      <w:pPr>
        <w:ind w:firstLine="708"/>
        <w:rPr>
          <w:lang w:val="en-US"/>
        </w:rPr>
      </w:pPr>
    </w:p>
    <w:p w:rsidR="00D644D5" w:rsidRPr="00D644D5" w:rsidRDefault="00D644D5" w:rsidP="00D644D5">
      <w:pPr>
        <w:pageBreakBefore/>
        <w:ind w:left="5954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lastRenderedPageBreak/>
        <w:t>Appendix 2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proofErr w:type="gramStart"/>
      <w:r w:rsidRPr="00D644D5">
        <w:rPr>
          <w:sz w:val="28"/>
          <w:szCs w:val="28"/>
          <w:lang w:val="en-US"/>
        </w:rPr>
        <w:t>to</w:t>
      </w:r>
      <w:proofErr w:type="gramEnd"/>
      <w:r w:rsidRPr="00D644D5">
        <w:rPr>
          <w:sz w:val="28"/>
          <w:szCs w:val="28"/>
          <w:lang w:val="en-US"/>
        </w:rPr>
        <w:t xml:space="preserve"> the order of the head 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t xml:space="preserve">RSI «Department of the Bureau of National Statistics 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t xml:space="preserve">Agencies for Strategic Planning and Reforms of the Republic of Kazakhstan in the </w:t>
      </w:r>
      <w:proofErr w:type="spellStart"/>
      <w:r w:rsidRPr="00D644D5">
        <w:rPr>
          <w:sz w:val="28"/>
          <w:szCs w:val="28"/>
          <w:lang w:val="en-US"/>
        </w:rPr>
        <w:t>Kostanay</w:t>
      </w:r>
      <w:proofErr w:type="spellEnd"/>
      <w:r w:rsidRPr="00D644D5">
        <w:rPr>
          <w:sz w:val="28"/>
          <w:szCs w:val="28"/>
          <w:lang w:val="en-US"/>
        </w:rPr>
        <w:t xml:space="preserve"> </w:t>
      </w:r>
      <w:proofErr w:type="gramStart"/>
      <w:r w:rsidRPr="00D644D5">
        <w:rPr>
          <w:sz w:val="28"/>
          <w:szCs w:val="28"/>
          <w:lang w:val="en-US"/>
        </w:rPr>
        <w:t>region</w:t>
      </w:r>
      <w:proofErr w:type="gramEnd"/>
      <w:r w:rsidRPr="00D644D5">
        <w:rPr>
          <w:sz w:val="28"/>
          <w:szCs w:val="28"/>
          <w:lang w:val="en-US"/>
        </w:rPr>
        <w:t>»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proofErr w:type="gramStart"/>
      <w:r w:rsidRPr="00D644D5">
        <w:rPr>
          <w:sz w:val="28"/>
          <w:szCs w:val="28"/>
          <w:lang w:val="en-US"/>
        </w:rPr>
        <w:t>dated</w:t>
      </w:r>
      <w:proofErr w:type="gramEnd"/>
      <w:r w:rsidRPr="00D644D5">
        <w:rPr>
          <w:sz w:val="28"/>
          <w:szCs w:val="28"/>
          <w:lang w:val="en-US"/>
        </w:rPr>
        <w:t xml:space="preserve"> October 14, 2022 No. 63-od</w:t>
      </w:r>
    </w:p>
    <w:p w:rsidR="00C51B35" w:rsidRPr="00D644D5" w:rsidRDefault="00D644D5" w:rsidP="00D644D5">
      <w:pPr>
        <w:ind w:left="5954"/>
        <w:jc w:val="right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t>Form</w:t>
      </w:r>
    </w:p>
    <w:p w:rsidR="00C51B35" w:rsidRPr="00D644D5" w:rsidRDefault="00C51B35" w:rsidP="00C51B35">
      <w:pPr>
        <w:ind w:left="3540" w:firstLine="708"/>
        <w:rPr>
          <w:b/>
          <w:sz w:val="28"/>
          <w:szCs w:val="28"/>
          <w:lang w:val="en-US"/>
        </w:rPr>
      </w:pPr>
    </w:p>
    <w:p w:rsidR="00D644D5" w:rsidRPr="00D644D5" w:rsidRDefault="00D644D5" w:rsidP="00D644D5">
      <w:pPr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D644D5">
        <w:rPr>
          <w:b/>
          <w:sz w:val="28"/>
          <w:szCs w:val="28"/>
          <w:lang w:val="en-US"/>
        </w:rPr>
        <w:t>pplication</w:t>
      </w:r>
      <w:proofErr w:type="spellEnd"/>
      <w:proofErr w:type="gramEnd"/>
    </w:p>
    <w:p w:rsidR="00C51B35" w:rsidRPr="00D644D5" w:rsidRDefault="00D644D5" w:rsidP="00D644D5">
      <w:pPr>
        <w:jc w:val="center"/>
        <w:rPr>
          <w:b/>
          <w:bCs/>
          <w:sz w:val="27"/>
          <w:szCs w:val="27"/>
          <w:lang w:val="en-US"/>
        </w:rPr>
      </w:pPr>
      <w:proofErr w:type="gramStart"/>
      <w:r w:rsidRPr="00D644D5">
        <w:rPr>
          <w:b/>
          <w:sz w:val="28"/>
          <w:szCs w:val="28"/>
          <w:lang w:val="en-US"/>
        </w:rPr>
        <w:t>from</w:t>
      </w:r>
      <w:proofErr w:type="gramEnd"/>
      <w:r w:rsidRPr="00D644D5">
        <w:rPr>
          <w:b/>
          <w:sz w:val="28"/>
          <w:szCs w:val="28"/>
          <w:lang w:val="en-US"/>
        </w:rPr>
        <w:t xml:space="preserve"> persons who have expressed a desire to fill the vacant interviewer's position under a contract for the provision of paid services for statistical observations </w:t>
      </w:r>
      <w:r w:rsidRPr="00D644D5">
        <w:rPr>
          <w:b/>
          <w:sz w:val="28"/>
          <w:szCs w:val="28"/>
          <w:highlight w:val="yellow"/>
          <w:lang w:val="en-US"/>
        </w:rPr>
        <w:t>H-060 « Visitor survey questionnaire»</w:t>
      </w:r>
    </w:p>
    <w:p w:rsidR="00C51B35" w:rsidRPr="00D644D5" w:rsidRDefault="00C51B35" w:rsidP="00C51B35">
      <w:pP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081"/>
      </w:tblGrid>
      <w:tr w:rsidR="00D644D5" w:rsidRPr="00D644D5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The name of the vacancy (indicating the territory of the provision of services)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D644D5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Last name, first name, patronymic (if any)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Date of birth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Education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Residential address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Contact phone number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D644D5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Additional information (participation in the survey conducted by statistical agencies)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51B35" w:rsidRPr="005F7317" w:rsidRDefault="00C51B35" w:rsidP="00C51B35">
      <w:pPr>
        <w:jc w:val="center"/>
        <w:rPr>
          <w:b/>
          <w:sz w:val="28"/>
          <w:szCs w:val="28"/>
          <w:lang w:val="kk-KZ"/>
        </w:rPr>
      </w:pPr>
    </w:p>
    <w:p w:rsidR="00D644D5" w:rsidRDefault="00D644D5" w:rsidP="00D644D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Date of application submission: « __»  ______________20__</w:t>
      </w:r>
    </w:p>
    <w:p w:rsidR="00D644D5" w:rsidRPr="00D644D5" w:rsidRDefault="00D644D5" w:rsidP="00D644D5">
      <w:pPr>
        <w:jc w:val="both"/>
        <w:rPr>
          <w:sz w:val="28"/>
          <w:szCs w:val="28"/>
          <w:lang w:val="en-US"/>
        </w:rPr>
      </w:pPr>
    </w:p>
    <w:p w:rsidR="00D644D5" w:rsidRDefault="00D644D5" w:rsidP="00D644D5">
      <w:pPr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Signature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applicant</w:t>
      </w:r>
      <w:proofErr w:type="spellEnd"/>
      <w:r>
        <w:rPr>
          <w:sz w:val="28"/>
          <w:szCs w:val="28"/>
        </w:rPr>
        <w:t>:_________________</w:t>
      </w:r>
    </w:p>
    <w:p w:rsidR="00C51B35" w:rsidRPr="00C51B35" w:rsidRDefault="00C51B35">
      <w:pPr>
        <w:rPr>
          <w:lang w:val="kk-KZ"/>
        </w:rPr>
      </w:pPr>
    </w:p>
    <w:sectPr w:rsidR="00C51B35" w:rsidRPr="00C51B35" w:rsidSect="00C51B35">
      <w:pgSz w:w="11906" w:h="16838"/>
      <w:pgMar w:top="709" w:right="567" w:bottom="7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84"/>
    <w:rsid w:val="00007AE8"/>
    <w:rsid w:val="00021229"/>
    <w:rsid w:val="000B2F0B"/>
    <w:rsid w:val="000C3E57"/>
    <w:rsid w:val="0011428C"/>
    <w:rsid w:val="0012273D"/>
    <w:rsid w:val="001332B7"/>
    <w:rsid w:val="00141E96"/>
    <w:rsid w:val="00150BAF"/>
    <w:rsid w:val="00161719"/>
    <w:rsid w:val="001831CB"/>
    <w:rsid w:val="0018721E"/>
    <w:rsid w:val="001A7F4D"/>
    <w:rsid w:val="001C6E26"/>
    <w:rsid w:val="002C1B2B"/>
    <w:rsid w:val="002C726E"/>
    <w:rsid w:val="002D5795"/>
    <w:rsid w:val="002F0D31"/>
    <w:rsid w:val="00310D5B"/>
    <w:rsid w:val="003177BA"/>
    <w:rsid w:val="00333BEC"/>
    <w:rsid w:val="00336991"/>
    <w:rsid w:val="00360EB0"/>
    <w:rsid w:val="00392CFE"/>
    <w:rsid w:val="003A2786"/>
    <w:rsid w:val="003A42A4"/>
    <w:rsid w:val="003F1431"/>
    <w:rsid w:val="00400751"/>
    <w:rsid w:val="00402A1C"/>
    <w:rsid w:val="00422083"/>
    <w:rsid w:val="004464BD"/>
    <w:rsid w:val="00483738"/>
    <w:rsid w:val="00493D4E"/>
    <w:rsid w:val="004F4679"/>
    <w:rsid w:val="00511927"/>
    <w:rsid w:val="00512D84"/>
    <w:rsid w:val="005329D5"/>
    <w:rsid w:val="0057622C"/>
    <w:rsid w:val="005E0455"/>
    <w:rsid w:val="005E4CC5"/>
    <w:rsid w:val="00654DE4"/>
    <w:rsid w:val="00664CB7"/>
    <w:rsid w:val="00667BBD"/>
    <w:rsid w:val="006D6A40"/>
    <w:rsid w:val="006E36D7"/>
    <w:rsid w:val="006F2BA4"/>
    <w:rsid w:val="006F7721"/>
    <w:rsid w:val="00712DAB"/>
    <w:rsid w:val="007A1BF2"/>
    <w:rsid w:val="007B6BE0"/>
    <w:rsid w:val="007D0F77"/>
    <w:rsid w:val="007D2A8F"/>
    <w:rsid w:val="007D5819"/>
    <w:rsid w:val="0082085B"/>
    <w:rsid w:val="00890646"/>
    <w:rsid w:val="00893DB2"/>
    <w:rsid w:val="008B5FB0"/>
    <w:rsid w:val="00913F92"/>
    <w:rsid w:val="009618FD"/>
    <w:rsid w:val="00964A4A"/>
    <w:rsid w:val="009812AC"/>
    <w:rsid w:val="009D1267"/>
    <w:rsid w:val="009E22FB"/>
    <w:rsid w:val="00A06B51"/>
    <w:rsid w:val="00A079B5"/>
    <w:rsid w:val="00A31058"/>
    <w:rsid w:val="00A507E7"/>
    <w:rsid w:val="00AF6020"/>
    <w:rsid w:val="00B0081D"/>
    <w:rsid w:val="00B027C0"/>
    <w:rsid w:val="00B7431F"/>
    <w:rsid w:val="00B749A0"/>
    <w:rsid w:val="00B864DC"/>
    <w:rsid w:val="00C00002"/>
    <w:rsid w:val="00C07BB3"/>
    <w:rsid w:val="00C51B35"/>
    <w:rsid w:val="00C630F5"/>
    <w:rsid w:val="00CA296D"/>
    <w:rsid w:val="00CF0614"/>
    <w:rsid w:val="00D225E7"/>
    <w:rsid w:val="00D41CFA"/>
    <w:rsid w:val="00D57B31"/>
    <w:rsid w:val="00D62855"/>
    <w:rsid w:val="00D644D5"/>
    <w:rsid w:val="00D67F64"/>
    <w:rsid w:val="00DA4A5B"/>
    <w:rsid w:val="00DF601C"/>
    <w:rsid w:val="00E341B8"/>
    <w:rsid w:val="00E47FCB"/>
    <w:rsid w:val="00E6064C"/>
    <w:rsid w:val="00E85466"/>
    <w:rsid w:val="00E85F33"/>
    <w:rsid w:val="00EB1F1D"/>
    <w:rsid w:val="00EE3256"/>
    <w:rsid w:val="00EE7952"/>
    <w:rsid w:val="00F413EC"/>
    <w:rsid w:val="00F50A34"/>
    <w:rsid w:val="00FD4BE8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49FA-B041-4600-9A79-58F28BF9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Татьяна Крохина</cp:lastModifiedBy>
  <cp:revision>12</cp:revision>
  <cp:lastPrinted>2024-03-14T04:34:00Z</cp:lastPrinted>
  <dcterms:created xsi:type="dcterms:W3CDTF">2024-03-15T11:48:00Z</dcterms:created>
  <dcterms:modified xsi:type="dcterms:W3CDTF">2024-03-15T12:13:00Z</dcterms:modified>
</cp:coreProperties>
</file>